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FC4A" w14:textId="194BA5E9" w:rsidR="00EB0F35" w:rsidRDefault="003276D9">
      <w:pPr>
        <w:rPr>
          <w:b/>
          <w:bCs/>
        </w:rPr>
      </w:pPr>
      <w:r w:rsidRPr="003276D9">
        <w:rPr>
          <w:b/>
          <w:bCs/>
        </w:rPr>
        <w:t xml:space="preserve">Formulierungshilfe </w:t>
      </w:r>
      <w:r w:rsidR="00406839">
        <w:rPr>
          <w:b/>
          <w:bCs/>
        </w:rPr>
        <w:t>für die Einladung</w:t>
      </w:r>
      <w:r w:rsidRPr="003276D9">
        <w:rPr>
          <w:b/>
          <w:bCs/>
        </w:rPr>
        <w:t xml:space="preserve"> </w:t>
      </w:r>
      <w:r w:rsidR="00406839">
        <w:rPr>
          <w:b/>
          <w:bCs/>
        </w:rPr>
        <w:t xml:space="preserve">der </w:t>
      </w:r>
      <w:bookmarkStart w:id="0" w:name="_GoBack"/>
      <w:bookmarkEnd w:id="0"/>
      <w:r w:rsidRPr="003276D9">
        <w:rPr>
          <w:b/>
          <w:bCs/>
        </w:rPr>
        <w:t>Teilnehmer</w:t>
      </w:r>
      <w:r w:rsidR="00406839">
        <w:rPr>
          <w:b/>
          <w:bCs/>
        </w:rPr>
        <w:t>/innen</w:t>
      </w:r>
      <w:r w:rsidRPr="003276D9">
        <w:rPr>
          <w:b/>
          <w:bCs/>
        </w:rPr>
        <w:t xml:space="preserve"> der Digital-Werkstatt</w:t>
      </w:r>
    </w:p>
    <w:p w14:paraId="01D26544" w14:textId="7F838FB5" w:rsidR="00080D67" w:rsidRDefault="00080D67">
      <w:pPr>
        <w:rPr>
          <w:b/>
          <w:bCs/>
        </w:rPr>
      </w:pPr>
    </w:p>
    <w:p w14:paraId="3548EB9B" w14:textId="5EBA206E" w:rsidR="00A137EE" w:rsidRDefault="00A137EE" w:rsidP="00080D67">
      <w:pPr>
        <w:rPr>
          <w:rFonts w:cs="Tahoma"/>
        </w:rPr>
      </w:pPr>
      <w:r>
        <w:rPr>
          <w:rFonts w:cs="Tahoma"/>
        </w:rPr>
        <w:t>Sehr geehrte Damen und Herren,</w:t>
      </w:r>
    </w:p>
    <w:p w14:paraId="257B016A" w14:textId="7AF21719" w:rsidR="00A137EE" w:rsidRDefault="00A137EE" w:rsidP="00080D67">
      <w:pPr>
        <w:rPr>
          <w:rFonts w:cs="Tahoma"/>
        </w:rPr>
      </w:pPr>
    </w:p>
    <w:p w14:paraId="346D00E2" w14:textId="7E9C4927" w:rsidR="00A137EE" w:rsidRDefault="00A137EE" w:rsidP="00080D67">
      <w:pPr>
        <w:rPr>
          <w:rFonts w:cs="Tahoma"/>
        </w:rPr>
      </w:pPr>
      <w:r>
        <w:rPr>
          <w:rFonts w:cs="Tahoma"/>
        </w:rPr>
        <w:t>der digitale Wandel bietet für unsere Kommune viele Chancen</w:t>
      </w:r>
      <w:r w:rsidR="00067C27">
        <w:rPr>
          <w:rFonts w:cs="Tahoma"/>
        </w:rPr>
        <w:t xml:space="preserve">. Um diese Chancen zu nutzen, </w:t>
      </w:r>
      <w:r w:rsidR="00B9241B">
        <w:rPr>
          <w:rFonts w:cs="Tahoma"/>
        </w:rPr>
        <w:t>ist</w:t>
      </w:r>
      <w:r w:rsidR="00067C27">
        <w:rPr>
          <w:rFonts w:cs="Tahoma"/>
        </w:rPr>
        <w:t xml:space="preserve"> eine Strategie</w:t>
      </w:r>
      <w:r w:rsidR="00B9241B">
        <w:rPr>
          <w:rFonts w:cs="Tahoma"/>
        </w:rPr>
        <w:t xml:space="preserve"> nötig</w:t>
      </w:r>
      <w:r w:rsidR="00067C27">
        <w:rPr>
          <w:rFonts w:cs="Tahoma"/>
        </w:rPr>
        <w:t>, die die vielfältigen Interessen und Bedürfnisse der Menschen in unserer Kommune aufgreift. Gemeinsam mit Ihnen will ich eine solche Strategie angehen.</w:t>
      </w:r>
    </w:p>
    <w:p w14:paraId="5261714E" w14:textId="2497499C" w:rsidR="00067C27" w:rsidRDefault="00067C27" w:rsidP="00080D67">
      <w:pPr>
        <w:rPr>
          <w:rFonts w:cs="Tahoma"/>
        </w:rPr>
      </w:pPr>
      <w:r>
        <w:rPr>
          <w:rFonts w:cs="Tahoma"/>
        </w:rPr>
        <w:t>Daher lade ich Sie zur Digital-Werkstatt – Kommunale Digitalstrategie am Dienstag, dem XX.XX um 9</w:t>
      </w:r>
      <w:r w:rsidR="009B77E5">
        <w:rPr>
          <w:rFonts w:cs="Tahoma"/>
        </w:rPr>
        <w:t>.00</w:t>
      </w:r>
      <w:r>
        <w:rPr>
          <w:rFonts w:cs="Tahoma"/>
        </w:rPr>
        <w:t xml:space="preserve"> Uhr in XX ein.</w:t>
      </w:r>
      <w:r w:rsidR="005D34A9">
        <w:rPr>
          <w:rFonts w:cs="Tahoma"/>
        </w:rPr>
        <w:t xml:space="preserve"> Die Veranstaltung endet um 17</w:t>
      </w:r>
      <w:r w:rsidR="009B77E5">
        <w:rPr>
          <w:rFonts w:cs="Tahoma"/>
        </w:rPr>
        <w:t>.00</w:t>
      </w:r>
      <w:r w:rsidR="005D34A9">
        <w:rPr>
          <w:rFonts w:cs="Tahoma"/>
        </w:rPr>
        <w:t xml:space="preserve"> Uhr.</w:t>
      </w:r>
    </w:p>
    <w:p w14:paraId="6A80FE4C" w14:textId="144F88FE" w:rsidR="00067C27" w:rsidRDefault="00067C27" w:rsidP="00080D67">
      <w:pPr>
        <w:rPr>
          <w:rFonts w:cs="Tahoma"/>
        </w:rPr>
      </w:pPr>
      <w:r>
        <w:rPr>
          <w:rFonts w:cs="Tahoma"/>
        </w:rPr>
        <w:t xml:space="preserve">Im Rahmen dieses Workshops werden wir gemeinsam mit verschiedenen Akteurinnen und Akteuren </w:t>
      </w:r>
      <w:r w:rsidR="00D233DF">
        <w:rPr>
          <w:rFonts w:cs="Tahoma"/>
        </w:rPr>
        <w:t xml:space="preserve">aus </w:t>
      </w:r>
      <w:r>
        <w:rPr>
          <w:rFonts w:cs="Tahoma"/>
        </w:rPr>
        <w:t>unserer Kommune an einer Digitalstrategie arbeiten.</w:t>
      </w:r>
    </w:p>
    <w:p w14:paraId="6904C5B4" w14:textId="3D1861E1" w:rsidR="00067C27" w:rsidRDefault="00067C27" w:rsidP="00080D67">
      <w:pPr>
        <w:rPr>
          <w:rFonts w:cs="Tahoma"/>
        </w:rPr>
      </w:pPr>
      <w:r>
        <w:rPr>
          <w:rFonts w:cs="Tahoma"/>
        </w:rPr>
        <w:t>Die Digital-Werkstatt ist ein Angebot der Entwicklungsagentur Rheinland-Pfalz,</w:t>
      </w:r>
      <w:r w:rsidR="00EE61FE">
        <w:rPr>
          <w:rFonts w:cs="Tahoma"/>
        </w:rPr>
        <w:t xml:space="preserve"> in Partnerschaft mit der Kommunal-Akademie Rheinland-Pfalz, der Hochschule für öffentliche Verwaltung</w:t>
      </w:r>
      <w:r w:rsidR="00B749C0">
        <w:rPr>
          <w:rFonts w:cs="Tahoma"/>
        </w:rPr>
        <w:t xml:space="preserve"> Mayen</w:t>
      </w:r>
      <w:r w:rsidR="00EE61FE">
        <w:rPr>
          <w:rFonts w:cs="Tahoma"/>
        </w:rPr>
        <w:t xml:space="preserve"> und der Hochschule Kaiserslautern.</w:t>
      </w:r>
      <w:r>
        <w:rPr>
          <w:rFonts w:cs="Tahoma"/>
        </w:rPr>
        <w:t xml:space="preserve"> </w:t>
      </w:r>
      <w:r w:rsidR="00EE61FE">
        <w:rPr>
          <w:rFonts w:cs="Tahoma"/>
        </w:rPr>
        <w:t xml:space="preserve">Bereits </w:t>
      </w:r>
      <w:r>
        <w:rPr>
          <w:rFonts w:cs="Tahoma"/>
        </w:rPr>
        <w:t xml:space="preserve">über 70 Kommunen </w:t>
      </w:r>
      <w:r w:rsidR="00EE61FE">
        <w:rPr>
          <w:rFonts w:cs="Tahoma"/>
        </w:rPr>
        <w:t>haben eine Digital-Werkstatt durchgeführt</w:t>
      </w:r>
      <w:r>
        <w:rPr>
          <w:rFonts w:cs="Tahoma"/>
        </w:rPr>
        <w:t>.</w:t>
      </w:r>
    </w:p>
    <w:p w14:paraId="4918B340" w14:textId="4A473557" w:rsidR="00EE61FE" w:rsidRDefault="00067C27" w:rsidP="00080D67">
      <w:pPr>
        <w:rPr>
          <w:rFonts w:cs="Tahoma"/>
        </w:rPr>
      </w:pPr>
      <w:r>
        <w:rPr>
          <w:rFonts w:cs="Tahoma"/>
        </w:rPr>
        <w:t>Sören Damnitz und Felix Schmitt von der Entwicklungsagentur Rheinland-Pfalz werden uns an diesem Tag einen Überblick über das weite Feld des digitalen Wandels geben</w:t>
      </w:r>
      <w:r w:rsidR="00EE61FE">
        <w:rPr>
          <w:rFonts w:cs="Tahoma"/>
        </w:rPr>
        <w:t xml:space="preserve">. Sie werden uns </w:t>
      </w:r>
      <w:r w:rsidR="00D233DF">
        <w:rPr>
          <w:rFonts w:cs="Tahoma"/>
        </w:rPr>
        <w:t xml:space="preserve">dazu </w:t>
      </w:r>
      <w:r w:rsidR="00EE61FE">
        <w:rPr>
          <w:rFonts w:cs="Tahoma"/>
        </w:rPr>
        <w:t xml:space="preserve">Beispiele aus neun Handlungsfeldern </w:t>
      </w:r>
      <w:r w:rsidR="00D233DF">
        <w:rPr>
          <w:rFonts w:cs="Tahoma"/>
        </w:rPr>
        <w:t>vorstellen</w:t>
      </w:r>
      <w:r w:rsidR="00EE61FE">
        <w:rPr>
          <w:rFonts w:cs="Tahoma"/>
        </w:rPr>
        <w:t>: Digitale Infrastruktur, Bildung und Jugend, Kommunale Wirtschaft, Tourismus, Silberne Gesellschaft, Arbeit und Soziales, Kommunale Verwaltung, Dorf- und Stadtentwicklung und Alltagsleben.</w:t>
      </w:r>
    </w:p>
    <w:p w14:paraId="5AF76518" w14:textId="7BF1CC83" w:rsidR="00080D67" w:rsidRDefault="00EE61FE" w:rsidP="00080D67">
      <w:pPr>
        <w:rPr>
          <w:rFonts w:cs="Tahoma"/>
        </w:rPr>
      </w:pPr>
      <w:r>
        <w:rPr>
          <w:rFonts w:cs="Tahoma"/>
        </w:rPr>
        <w:t xml:space="preserve">Wir werden an diesem Tag das bei uns bereits Erreichte sammeln und neue (digitale) Ideen entwickeln. Damit wir dabei auch keinen wichtigen Aspekt vergessen, würde ich mich freuen, wenn Sie Ihr </w:t>
      </w:r>
      <w:r w:rsidR="009B77E5">
        <w:rPr>
          <w:rFonts w:cs="Tahoma"/>
        </w:rPr>
        <w:t>Wissen</w:t>
      </w:r>
      <w:r w:rsidR="005D34A9">
        <w:rPr>
          <w:rFonts w:cs="Tahoma"/>
        </w:rPr>
        <w:t xml:space="preserve">, </w:t>
      </w:r>
      <w:r w:rsidR="009B77E5">
        <w:rPr>
          <w:rFonts w:cs="Tahoma"/>
        </w:rPr>
        <w:t xml:space="preserve">Ihre </w:t>
      </w:r>
      <w:r w:rsidR="005D34A9">
        <w:rPr>
          <w:rFonts w:cs="Tahoma"/>
        </w:rPr>
        <w:t>Erfahrungen und Sichtweise</w:t>
      </w:r>
      <w:r>
        <w:rPr>
          <w:rFonts w:cs="Tahoma"/>
        </w:rPr>
        <w:t xml:space="preserve"> einbringen und an dem Workshop teilnehmen.</w:t>
      </w:r>
    </w:p>
    <w:p w14:paraId="1471DC97" w14:textId="0E04A98A" w:rsidR="005D34A9" w:rsidRDefault="005D34A9" w:rsidP="00080D67">
      <w:pPr>
        <w:rPr>
          <w:rFonts w:cs="Tahoma"/>
        </w:rPr>
      </w:pPr>
      <w:r>
        <w:rPr>
          <w:rFonts w:cs="Tahoma"/>
        </w:rPr>
        <w:t>Beiliegend finden Sie einen Flyer, der alles Wichtige zur Digital-Werkstatt zusammenfasst.</w:t>
      </w:r>
    </w:p>
    <w:p w14:paraId="5FEE2B33" w14:textId="161E6FC4" w:rsidR="00080D67" w:rsidRDefault="00EE61FE" w:rsidP="00080D67">
      <w:pPr>
        <w:rPr>
          <w:rFonts w:cs="Tahoma"/>
        </w:rPr>
      </w:pPr>
      <w:r>
        <w:rPr>
          <w:rFonts w:cs="Tahoma"/>
        </w:rPr>
        <w:t>Bitte geben Sie mir bis XX Bescheid, ob Sie teilnehmen.</w:t>
      </w:r>
    </w:p>
    <w:p w14:paraId="752D00D3" w14:textId="28B2738B" w:rsidR="00080D67" w:rsidRDefault="00080D67"/>
    <w:p w14:paraId="61075DF5" w14:textId="7EC9D97E" w:rsidR="00EE61FE" w:rsidRDefault="00EE61FE">
      <w:r>
        <w:t>Mit freundlichen Grüßen</w:t>
      </w:r>
    </w:p>
    <w:p w14:paraId="20A9B973" w14:textId="49AF3B45" w:rsidR="00EE61FE" w:rsidRDefault="00EE61FE"/>
    <w:p w14:paraId="0CDEDAFB" w14:textId="027C2B59" w:rsidR="005D34A9" w:rsidRPr="00080D67" w:rsidRDefault="005D34A9"/>
    <w:sectPr w:rsidR="005D34A9" w:rsidRPr="00080D6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7E4B" w14:textId="77777777" w:rsidR="00860862" w:rsidRDefault="00860862" w:rsidP="003276D9">
      <w:pPr>
        <w:spacing w:after="0" w:line="240" w:lineRule="auto"/>
      </w:pPr>
      <w:r>
        <w:separator/>
      </w:r>
    </w:p>
  </w:endnote>
  <w:endnote w:type="continuationSeparator" w:id="0">
    <w:p w14:paraId="51FFBA94" w14:textId="77777777" w:rsidR="00860862" w:rsidRDefault="00860862" w:rsidP="0032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E782" w14:textId="77777777" w:rsidR="00860862" w:rsidRDefault="00860862" w:rsidP="003276D9">
      <w:pPr>
        <w:spacing w:after="0" w:line="240" w:lineRule="auto"/>
      </w:pPr>
      <w:r>
        <w:separator/>
      </w:r>
    </w:p>
  </w:footnote>
  <w:footnote w:type="continuationSeparator" w:id="0">
    <w:p w14:paraId="14FC4D0A" w14:textId="77777777" w:rsidR="00860862" w:rsidRDefault="00860862" w:rsidP="0032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gridCol w:w="2698"/>
    </w:tblGrid>
    <w:tr w:rsidR="003276D9" w:rsidRPr="004A010E" w14:paraId="0B01BE50" w14:textId="77777777" w:rsidTr="0086490A">
      <w:trPr>
        <w:trHeight w:val="1143"/>
      </w:trPr>
      <w:tc>
        <w:tcPr>
          <w:tcW w:w="0" w:type="auto"/>
        </w:tcPr>
        <w:p w14:paraId="1AB6DDEB" w14:textId="77777777" w:rsidR="003276D9" w:rsidRPr="004A010E" w:rsidRDefault="003276D9" w:rsidP="004A010E">
          <w:r w:rsidRPr="004A010E">
            <w:t>Entwicklungsagentur Rheinland-Pfalz e.V.</w:t>
          </w:r>
        </w:p>
        <w:p w14:paraId="746C32F2" w14:textId="77777777" w:rsidR="003276D9" w:rsidRPr="004A010E" w:rsidRDefault="003276D9" w:rsidP="004A010E">
          <w:r w:rsidRPr="004A010E">
            <w:t>Sören Damnitz</w:t>
          </w:r>
        </w:p>
        <w:p w14:paraId="75EB5F0E" w14:textId="77777777" w:rsidR="003276D9" w:rsidRPr="004A010E" w:rsidRDefault="003276D9" w:rsidP="004A010E">
          <w:r w:rsidRPr="004A010E">
            <w:t>06131 49082-33</w:t>
          </w:r>
        </w:p>
        <w:p w14:paraId="61AA80B7" w14:textId="2A277571" w:rsidR="003276D9" w:rsidRPr="004A010E" w:rsidRDefault="00406839" w:rsidP="004A010E">
          <w:hyperlink r:id="rId1" w:history="1">
            <w:r w:rsidR="003276D9" w:rsidRPr="004A010E">
              <w:rPr>
                <w:color w:val="0563C1" w:themeColor="hyperlink"/>
                <w:u w:val="single"/>
              </w:rPr>
              <w:t>damnitz@ea-rlp.de</w:t>
            </w:r>
          </w:hyperlink>
        </w:p>
        <w:p w14:paraId="6518C438" w14:textId="22F47103" w:rsidR="003276D9" w:rsidRPr="004A010E" w:rsidRDefault="003276D9" w:rsidP="004A010E">
          <w:pPr>
            <w:rPr>
              <w:noProof/>
            </w:rPr>
          </w:pPr>
          <w:r w:rsidRPr="004A010E">
            <w:fldChar w:fldCharType="begin"/>
          </w:r>
          <w:r w:rsidRPr="004A010E">
            <w:instrText xml:space="preserve"> CREATEDATE  \@ "d. MMMM yyyy"  \* MERGEFORMAT </w:instrText>
          </w:r>
          <w:r w:rsidRPr="004A010E">
            <w:fldChar w:fldCharType="separate"/>
          </w:r>
          <w:r>
            <w:rPr>
              <w:noProof/>
            </w:rPr>
            <w:t>14. November 2022</w:t>
          </w:r>
          <w:r w:rsidRPr="004A010E">
            <w:fldChar w:fldCharType="end"/>
          </w:r>
        </w:p>
      </w:tc>
      <w:tc>
        <w:tcPr>
          <w:tcW w:w="0" w:type="auto"/>
        </w:tcPr>
        <w:p w14:paraId="022C8D16" w14:textId="77777777" w:rsidR="003276D9" w:rsidRPr="004A010E" w:rsidRDefault="003276D9" w:rsidP="004A010E">
          <w:pPr>
            <w:jc w:val="right"/>
          </w:pPr>
          <w:r w:rsidRPr="004A010E">
            <w:rPr>
              <w:noProof/>
            </w:rPr>
            <w:drawing>
              <wp:inline distT="0" distB="0" distL="0" distR="0" wp14:anchorId="5CEEBFD4" wp14:editId="4E420DC5">
                <wp:extent cx="1024255" cy="3619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361950"/>
                        </a:xfrm>
                        <a:prstGeom prst="rect">
                          <a:avLst/>
                        </a:prstGeom>
                        <a:noFill/>
                        <a:ln>
                          <a:noFill/>
                        </a:ln>
                      </pic:spPr>
                    </pic:pic>
                  </a:graphicData>
                </a:graphic>
              </wp:inline>
            </w:drawing>
          </w:r>
        </w:p>
        <w:p w14:paraId="022D3852" w14:textId="77777777" w:rsidR="003276D9" w:rsidRPr="004A010E" w:rsidRDefault="003276D9" w:rsidP="004A010E">
          <w:pPr>
            <w:rPr>
              <w:sz w:val="16"/>
            </w:rPr>
          </w:pPr>
        </w:p>
        <w:p w14:paraId="1BD66587" w14:textId="1D6536A4" w:rsidR="003276D9" w:rsidRPr="004A010E" w:rsidRDefault="003276D9" w:rsidP="004A010E">
          <w:pPr>
            <w:jc w:val="right"/>
          </w:pPr>
          <w:proofErr w:type="spellStart"/>
          <w:r w:rsidRPr="004A010E">
            <w:rPr>
              <w:sz w:val="16"/>
            </w:rPr>
            <w:t>Dok</w:t>
          </w:r>
          <w:proofErr w:type="spellEnd"/>
          <w:r w:rsidRPr="004A010E">
            <w:rPr>
              <w:sz w:val="16"/>
            </w:rPr>
            <w:t xml:space="preserve">: </w:t>
          </w:r>
          <w:r w:rsidRPr="004A010E">
            <w:rPr>
              <w:sz w:val="16"/>
            </w:rPr>
            <w:fldChar w:fldCharType="begin"/>
          </w:r>
          <w:r w:rsidRPr="004A010E">
            <w:rPr>
              <w:sz w:val="16"/>
            </w:rPr>
            <w:instrText xml:space="preserve"> FILENAME   \* MERGEFORMAT </w:instrText>
          </w:r>
          <w:r w:rsidRPr="004A010E">
            <w:rPr>
              <w:sz w:val="16"/>
            </w:rPr>
            <w:fldChar w:fldCharType="separate"/>
          </w:r>
          <w:r>
            <w:rPr>
              <w:noProof/>
              <w:sz w:val="16"/>
            </w:rPr>
            <w:t>Dokument1</w:t>
          </w:r>
          <w:r w:rsidRPr="004A010E">
            <w:rPr>
              <w:sz w:val="16"/>
            </w:rPr>
            <w:fldChar w:fldCharType="end"/>
          </w:r>
        </w:p>
      </w:tc>
    </w:tr>
  </w:tbl>
  <w:p w14:paraId="742FE3AC" w14:textId="77777777" w:rsidR="003276D9" w:rsidRDefault="003276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D9"/>
    <w:rsid w:val="00010572"/>
    <w:rsid w:val="00067C27"/>
    <w:rsid w:val="00080D67"/>
    <w:rsid w:val="00167EAF"/>
    <w:rsid w:val="003276D9"/>
    <w:rsid w:val="00406839"/>
    <w:rsid w:val="005D34A9"/>
    <w:rsid w:val="008330CA"/>
    <w:rsid w:val="00860862"/>
    <w:rsid w:val="009540C2"/>
    <w:rsid w:val="009B77E5"/>
    <w:rsid w:val="00A137EE"/>
    <w:rsid w:val="00B749C0"/>
    <w:rsid w:val="00B9241B"/>
    <w:rsid w:val="00C44215"/>
    <w:rsid w:val="00D233DF"/>
    <w:rsid w:val="00DD4EAA"/>
    <w:rsid w:val="00EB0F35"/>
    <w:rsid w:val="00EE6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DF9B"/>
  <w15:chartTrackingRefBased/>
  <w15:docId w15:val="{56F92E46-0AE8-4F8E-B382-00DED90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40C2"/>
    <w:rPr>
      <w:rFonts w:ascii="Tahoma" w:hAnsi="Tahoma"/>
    </w:rPr>
  </w:style>
  <w:style w:type="paragraph" w:styleId="berschrift1">
    <w:name w:val="heading 1"/>
    <w:basedOn w:val="Standard"/>
    <w:next w:val="Standard"/>
    <w:link w:val="berschrift1Zchn"/>
    <w:autoRedefine/>
    <w:uiPriority w:val="9"/>
    <w:qFormat/>
    <w:rsid w:val="009540C2"/>
    <w:pPr>
      <w:keepNext/>
      <w:keepLines/>
      <w:spacing w:before="240" w:after="0"/>
      <w:outlineLvl w:val="0"/>
    </w:pPr>
    <w:rPr>
      <w:rFonts w:eastAsia="Times New Roman" w:cstheme="majorBidi"/>
      <w:sz w:val="32"/>
      <w:szCs w:val="32"/>
      <w:lang w:eastAsia="de-DE"/>
    </w:rPr>
  </w:style>
  <w:style w:type="paragraph" w:styleId="berschrift2">
    <w:name w:val="heading 2"/>
    <w:basedOn w:val="Standard"/>
    <w:next w:val="Standard"/>
    <w:link w:val="berschrift2Zchn"/>
    <w:autoRedefine/>
    <w:uiPriority w:val="9"/>
    <w:unhideWhenUsed/>
    <w:qFormat/>
    <w:rsid w:val="00167EAF"/>
    <w:pPr>
      <w:keepNext/>
      <w:keepLines/>
      <w:spacing w:before="40" w:after="0"/>
      <w:outlineLvl w:val="1"/>
    </w:pPr>
    <w:rPr>
      <w:rFonts w:eastAsiaTheme="majorEastAsia"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7EAF"/>
    <w:rPr>
      <w:rFonts w:ascii="Tahoma" w:eastAsiaTheme="majorEastAsia" w:hAnsi="Tahoma" w:cstheme="majorBidi"/>
      <w:b/>
      <w:sz w:val="26"/>
      <w:szCs w:val="26"/>
    </w:rPr>
  </w:style>
  <w:style w:type="character" w:customStyle="1" w:styleId="berschrift1Zchn">
    <w:name w:val="Überschrift 1 Zchn"/>
    <w:basedOn w:val="Absatz-Standardschriftart"/>
    <w:link w:val="berschrift1"/>
    <w:uiPriority w:val="9"/>
    <w:rsid w:val="009540C2"/>
    <w:rPr>
      <w:rFonts w:ascii="Tahoma" w:eastAsia="Times New Roman" w:hAnsi="Tahoma" w:cstheme="majorBidi"/>
      <w:sz w:val="32"/>
      <w:szCs w:val="32"/>
      <w:lang w:eastAsia="de-DE"/>
    </w:rPr>
  </w:style>
  <w:style w:type="paragraph" w:styleId="Kopfzeile">
    <w:name w:val="header"/>
    <w:basedOn w:val="Standard"/>
    <w:link w:val="KopfzeileZchn"/>
    <w:uiPriority w:val="99"/>
    <w:unhideWhenUsed/>
    <w:rsid w:val="003276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6D9"/>
    <w:rPr>
      <w:rFonts w:ascii="Tahoma" w:hAnsi="Tahoma"/>
    </w:rPr>
  </w:style>
  <w:style w:type="paragraph" w:styleId="Fuzeile">
    <w:name w:val="footer"/>
    <w:basedOn w:val="Standard"/>
    <w:link w:val="FuzeileZchn"/>
    <w:uiPriority w:val="99"/>
    <w:unhideWhenUsed/>
    <w:rsid w:val="003276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6D9"/>
    <w:rPr>
      <w:rFonts w:ascii="Tahoma" w:hAnsi="Tahoma"/>
    </w:rPr>
  </w:style>
  <w:style w:type="table" w:styleId="Tabellenraster">
    <w:name w:val="Table Grid"/>
    <w:basedOn w:val="NormaleTabelle"/>
    <w:uiPriority w:val="39"/>
    <w:rsid w:val="003276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33D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33DF"/>
    <w:rPr>
      <w:rFonts w:ascii="Times New Roman" w:hAnsi="Times New Roman" w:cs="Times New Roman"/>
      <w:sz w:val="18"/>
      <w:szCs w:val="18"/>
    </w:rPr>
  </w:style>
  <w:style w:type="paragraph" w:styleId="berarbeitung">
    <w:name w:val="Revision"/>
    <w:hidden/>
    <w:uiPriority w:val="99"/>
    <w:semiHidden/>
    <w:rsid w:val="00B9241B"/>
    <w:pPr>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damnitz@ea-rlp.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Damnitz</dc:creator>
  <cp:keywords/>
  <dc:description/>
  <cp:lastModifiedBy>Sören Damnitz</cp:lastModifiedBy>
  <cp:revision>3</cp:revision>
  <dcterms:created xsi:type="dcterms:W3CDTF">2022-11-21T11:42:00Z</dcterms:created>
  <dcterms:modified xsi:type="dcterms:W3CDTF">2022-11-23T16:31:00Z</dcterms:modified>
</cp:coreProperties>
</file>